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AE8" w:rsidRDefault="00743AE8" w:rsidP="00ED2870">
      <w:pPr>
        <w:pStyle w:val="2"/>
        <w:rPr>
          <w:rFonts w:cs="Times New Roman"/>
        </w:rPr>
      </w:pPr>
      <w:bookmarkStart w:id="0" w:name="_Toc287875126"/>
      <w:r>
        <w:rPr>
          <w:rFonts w:hint="eastAsia"/>
        </w:rPr>
        <w:t>日本甲南大学校际交流项目</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4"/>
        <w:gridCol w:w="6818"/>
      </w:tblGrid>
      <w:tr w:rsidR="00743AE8">
        <w:trPr>
          <w:trHeight w:val="296"/>
          <w:jc w:val="center"/>
        </w:trPr>
        <w:tc>
          <w:tcPr>
            <w:tcW w:w="1704" w:type="dxa"/>
          </w:tcPr>
          <w:p w:rsidR="00743AE8" w:rsidRDefault="00743AE8" w:rsidP="003B60B7">
            <w:r>
              <w:rPr>
                <w:rFonts w:cs="宋体" w:hint="eastAsia"/>
              </w:rPr>
              <w:t>交流期限</w:t>
            </w:r>
          </w:p>
        </w:tc>
        <w:tc>
          <w:tcPr>
            <w:tcW w:w="6818" w:type="dxa"/>
          </w:tcPr>
          <w:p w:rsidR="00743AE8" w:rsidRDefault="00743AE8" w:rsidP="003B60B7">
            <w:r>
              <w:t>2012</w:t>
            </w:r>
            <w:r>
              <w:rPr>
                <w:rFonts w:cs="宋体" w:hint="eastAsia"/>
              </w:rPr>
              <w:t>年春季学期</w:t>
            </w:r>
          </w:p>
        </w:tc>
      </w:tr>
      <w:tr w:rsidR="00743AE8">
        <w:trPr>
          <w:trHeight w:val="300"/>
          <w:jc w:val="center"/>
        </w:trPr>
        <w:tc>
          <w:tcPr>
            <w:tcW w:w="1704" w:type="dxa"/>
          </w:tcPr>
          <w:p w:rsidR="00743AE8" w:rsidRDefault="00743AE8" w:rsidP="003B60B7">
            <w:r>
              <w:rPr>
                <w:rFonts w:cs="宋体" w:hint="eastAsia"/>
              </w:rPr>
              <w:t>选派类别</w:t>
            </w:r>
          </w:p>
        </w:tc>
        <w:tc>
          <w:tcPr>
            <w:tcW w:w="6818" w:type="dxa"/>
          </w:tcPr>
          <w:p w:rsidR="00743AE8" w:rsidRDefault="00743AE8" w:rsidP="003B60B7">
            <w:r>
              <w:rPr>
                <w:rFonts w:cs="宋体" w:hint="eastAsia"/>
              </w:rPr>
              <w:t>本科生（应届毕业生除外）、硕士生</w:t>
            </w:r>
          </w:p>
        </w:tc>
      </w:tr>
      <w:tr w:rsidR="00743AE8">
        <w:trPr>
          <w:trHeight w:val="315"/>
          <w:jc w:val="center"/>
        </w:trPr>
        <w:tc>
          <w:tcPr>
            <w:tcW w:w="1704" w:type="dxa"/>
          </w:tcPr>
          <w:p w:rsidR="00743AE8" w:rsidRDefault="00743AE8" w:rsidP="003B60B7">
            <w:r>
              <w:rPr>
                <w:rFonts w:cs="宋体" w:hint="eastAsia"/>
              </w:rPr>
              <w:t>选派人数</w:t>
            </w:r>
          </w:p>
        </w:tc>
        <w:tc>
          <w:tcPr>
            <w:tcW w:w="6818" w:type="dxa"/>
          </w:tcPr>
          <w:p w:rsidR="00743AE8" w:rsidRDefault="00743AE8" w:rsidP="00ED2870">
            <w:r>
              <w:t>2/</w:t>
            </w:r>
            <w:r>
              <w:rPr>
                <w:rFonts w:cs="宋体" w:hint="eastAsia"/>
              </w:rPr>
              <w:t>学年</w:t>
            </w:r>
          </w:p>
        </w:tc>
      </w:tr>
      <w:tr w:rsidR="00743AE8">
        <w:trPr>
          <w:trHeight w:val="315"/>
          <w:jc w:val="center"/>
        </w:trPr>
        <w:tc>
          <w:tcPr>
            <w:tcW w:w="1704" w:type="dxa"/>
          </w:tcPr>
          <w:p w:rsidR="00743AE8" w:rsidRDefault="00743AE8" w:rsidP="003B60B7">
            <w:r>
              <w:rPr>
                <w:rFonts w:cs="宋体" w:hint="eastAsia"/>
              </w:rPr>
              <w:t>选派专业</w:t>
            </w:r>
          </w:p>
        </w:tc>
        <w:tc>
          <w:tcPr>
            <w:tcW w:w="6818" w:type="dxa"/>
          </w:tcPr>
          <w:p w:rsidR="00743AE8" w:rsidRDefault="00743AE8" w:rsidP="003B60B7">
            <w:r>
              <w:rPr>
                <w:rFonts w:cs="宋体" w:hint="eastAsia"/>
              </w:rPr>
              <w:t>全校选拔</w:t>
            </w:r>
          </w:p>
        </w:tc>
      </w:tr>
      <w:tr w:rsidR="00743AE8">
        <w:trPr>
          <w:trHeight w:val="219"/>
          <w:jc w:val="center"/>
        </w:trPr>
        <w:tc>
          <w:tcPr>
            <w:tcW w:w="1704" w:type="dxa"/>
          </w:tcPr>
          <w:p w:rsidR="00743AE8" w:rsidRDefault="00743AE8" w:rsidP="003B60B7">
            <w:r>
              <w:rPr>
                <w:rFonts w:cs="宋体" w:hint="eastAsia"/>
              </w:rPr>
              <w:t>资助内容</w:t>
            </w:r>
          </w:p>
        </w:tc>
        <w:tc>
          <w:tcPr>
            <w:tcW w:w="6818" w:type="dxa"/>
          </w:tcPr>
          <w:p w:rsidR="00743AE8" w:rsidRDefault="00743AE8" w:rsidP="00ED2870">
            <w:r>
              <w:rPr>
                <w:rFonts w:cs="宋体" w:hint="eastAsia"/>
              </w:rPr>
              <w:t>两校互免学费</w:t>
            </w:r>
            <w:r>
              <w:t xml:space="preserve"> </w:t>
            </w:r>
          </w:p>
        </w:tc>
      </w:tr>
      <w:tr w:rsidR="00743AE8">
        <w:trPr>
          <w:jc w:val="center"/>
        </w:trPr>
        <w:tc>
          <w:tcPr>
            <w:tcW w:w="1704" w:type="dxa"/>
          </w:tcPr>
          <w:p w:rsidR="00743AE8" w:rsidRDefault="00743AE8" w:rsidP="003B60B7">
            <w:r>
              <w:rPr>
                <w:rFonts w:cs="宋体" w:hint="eastAsia"/>
              </w:rPr>
              <w:t>申请条件</w:t>
            </w:r>
          </w:p>
        </w:tc>
        <w:tc>
          <w:tcPr>
            <w:tcW w:w="6818" w:type="dxa"/>
          </w:tcPr>
          <w:p w:rsidR="00743AE8" w:rsidRDefault="00743AE8" w:rsidP="00ED2870">
            <w:pPr>
              <w:numPr>
                <w:ilvl w:val="0"/>
                <w:numId w:val="1"/>
              </w:numPr>
            </w:pPr>
            <w:r>
              <w:rPr>
                <w:rFonts w:cs="宋体" w:hint="eastAsia"/>
              </w:rPr>
              <w:t>德智体全面发展，成绩优秀，身体健康。未曾有在国（境）外交流学习的学生优先考虑。</w:t>
            </w:r>
          </w:p>
          <w:p w:rsidR="00743AE8" w:rsidRDefault="00743AE8" w:rsidP="00ED2870">
            <w:pPr>
              <w:numPr>
                <w:ilvl w:val="0"/>
                <w:numId w:val="1"/>
              </w:numPr>
            </w:pPr>
            <w:r>
              <w:rPr>
                <w:rFonts w:cs="宋体" w:hint="eastAsia"/>
              </w:rPr>
              <w:t>英语听说熟练，应用能力强。有雅思或托福成绩或会韩语者优先。</w:t>
            </w:r>
          </w:p>
          <w:p w:rsidR="00743AE8" w:rsidRDefault="00743AE8" w:rsidP="00ED2870">
            <w:pPr>
              <w:numPr>
                <w:ilvl w:val="0"/>
                <w:numId w:val="1"/>
              </w:numPr>
            </w:pPr>
            <w:r>
              <w:rPr>
                <w:rFonts w:cs="宋体" w:hint="eastAsia"/>
              </w:rPr>
              <w:t>积极参与社会实践活动，富有组织才能和协助精神，善与人沟通。</w:t>
            </w:r>
          </w:p>
          <w:p w:rsidR="00743AE8" w:rsidRDefault="00743AE8" w:rsidP="00ED2870">
            <w:pPr>
              <w:numPr>
                <w:ilvl w:val="0"/>
                <w:numId w:val="1"/>
              </w:numPr>
            </w:pPr>
            <w:r>
              <w:rPr>
                <w:rFonts w:cs="宋体" w:hint="eastAsia"/>
              </w:rPr>
              <w:t>交换期满后返回母校继续完成学业。</w:t>
            </w:r>
          </w:p>
          <w:p w:rsidR="00743AE8" w:rsidRDefault="00743AE8" w:rsidP="00ED2870">
            <w:pPr>
              <w:numPr>
                <w:ilvl w:val="0"/>
                <w:numId w:val="1"/>
              </w:numPr>
            </w:pPr>
            <w:r>
              <w:rPr>
                <w:rFonts w:cs="宋体" w:hint="eastAsia"/>
              </w:rPr>
              <w:t>家庭经济条件许可，有能力自行支付往返旅费、学习期间生活费、书本费、保险和医疗保险等费用。</w:t>
            </w:r>
          </w:p>
          <w:p w:rsidR="00743AE8" w:rsidRDefault="00743AE8" w:rsidP="00ED2870">
            <w:pPr>
              <w:numPr>
                <w:ilvl w:val="0"/>
                <w:numId w:val="1"/>
              </w:numPr>
            </w:pPr>
            <w:r>
              <w:rPr>
                <w:rFonts w:cs="宋体" w:hint="eastAsia"/>
              </w:rPr>
              <w:t>若选修英语授课课程，有参加过校内英语培训班者同等条件下优先。（请在申请表格内注明）</w:t>
            </w:r>
          </w:p>
          <w:p w:rsidR="00743AE8" w:rsidRDefault="00743AE8" w:rsidP="00ED2870">
            <w:pPr>
              <w:numPr>
                <w:ilvl w:val="0"/>
                <w:numId w:val="1"/>
              </w:numPr>
            </w:pPr>
            <w:r>
              <w:rPr>
                <w:rFonts w:cs="宋体" w:hint="eastAsia"/>
              </w:rPr>
              <w:t>若被我校推荐的学生，除非不可抗力，不可无故退出项目。否则，今后将取消所有派出资格。因此，拟申请的学生需慎重对待、认真规划。</w:t>
            </w:r>
          </w:p>
        </w:tc>
      </w:tr>
      <w:tr w:rsidR="00743AE8">
        <w:trPr>
          <w:jc w:val="center"/>
        </w:trPr>
        <w:tc>
          <w:tcPr>
            <w:tcW w:w="1704" w:type="dxa"/>
          </w:tcPr>
          <w:p w:rsidR="00743AE8" w:rsidRDefault="00743AE8" w:rsidP="003B60B7">
            <w:r>
              <w:rPr>
                <w:rFonts w:cs="宋体" w:hint="eastAsia"/>
              </w:rPr>
              <w:t>申请办法</w:t>
            </w:r>
          </w:p>
        </w:tc>
        <w:tc>
          <w:tcPr>
            <w:tcW w:w="6818" w:type="dxa"/>
          </w:tcPr>
          <w:p w:rsidR="00743AE8" w:rsidRDefault="00743AE8" w:rsidP="003B60B7">
            <w:r>
              <w:rPr>
                <w:rFonts w:cs="宋体" w:hint="eastAsia"/>
              </w:rPr>
              <w:t>个人申请，院系推荐，择优录取。</w:t>
            </w:r>
          </w:p>
        </w:tc>
      </w:tr>
      <w:tr w:rsidR="00743AE8">
        <w:trPr>
          <w:jc w:val="center"/>
        </w:trPr>
        <w:tc>
          <w:tcPr>
            <w:tcW w:w="1704" w:type="dxa"/>
          </w:tcPr>
          <w:p w:rsidR="00743AE8" w:rsidRDefault="00743AE8" w:rsidP="003B60B7">
            <w:r>
              <w:rPr>
                <w:rFonts w:cs="宋体" w:hint="eastAsia"/>
              </w:rPr>
              <w:t>校内申请材料</w:t>
            </w:r>
          </w:p>
        </w:tc>
        <w:tc>
          <w:tcPr>
            <w:tcW w:w="6818" w:type="dxa"/>
          </w:tcPr>
          <w:p w:rsidR="00743AE8" w:rsidRDefault="00743AE8" w:rsidP="003B60B7">
            <w:r>
              <w:t xml:space="preserve">1. </w:t>
            </w:r>
            <w:r>
              <w:t xml:space="preserve"> </w:t>
            </w:r>
            <w:r>
              <w:rPr>
                <w:rFonts w:cs="宋体" w:hint="eastAsia"/>
              </w:rPr>
              <w:t>厦门大学学生出国出境交流项目申请表</w:t>
            </w:r>
          </w:p>
          <w:p w:rsidR="00743AE8" w:rsidRDefault="00743AE8" w:rsidP="003B60B7">
            <w:r>
              <w:t>2.</w:t>
            </w:r>
            <w:r>
              <w:tab/>
              <w:t xml:space="preserve"> </w:t>
            </w:r>
            <w:r>
              <w:rPr>
                <w:rFonts w:cs="宋体" w:hint="eastAsia"/>
              </w:rPr>
              <w:t>成绩单</w:t>
            </w:r>
            <w:r>
              <w:t>(</w:t>
            </w:r>
            <w:r>
              <w:rPr>
                <w:rFonts w:cs="宋体" w:hint="eastAsia"/>
              </w:rPr>
              <w:t>中文</w:t>
            </w:r>
            <w:r>
              <w:t>)</w:t>
            </w:r>
          </w:p>
        </w:tc>
      </w:tr>
      <w:tr w:rsidR="00743AE8">
        <w:trPr>
          <w:jc w:val="center"/>
        </w:trPr>
        <w:tc>
          <w:tcPr>
            <w:tcW w:w="1704" w:type="dxa"/>
          </w:tcPr>
          <w:p w:rsidR="00743AE8" w:rsidRDefault="00743AE8" w:rsidP="003B60B7">
            <w:r>
              <w:rPr>
                <w:rFonts w:cs="宋体" w:hint="eastAsia"/>
              </w:rPr>
              <w:t>获选后申请材料</w:t>
            </w:r>
          </w:p>
        </w:tc>
        <w:tc>
          <w:tcPr>
            <w:tcW w:w="6818" w:type="dxa"/>
          </w:tcPr>
          <w:p w:rsidR="00743AE8" w:rsidRDefault="00743AE8" w:rsidP="00ED2870">
            <w:pPr>
              <w:numPr>
                <w:ilvl w:val="0"/>
                <w:numId w:val="2"/>
              </w:numPr>
            </w:pPr>
            <w:r>
              <w:t xml:space="preserve">Application Form for the Exchange Program                                             </w:t>
            </w:r>
          </w:p>
          <w:p w:rsidR="00743AE8" w:rsidRDefault="00743AE8" w:rsidP="00ED2870">
            <w:pPr>
              <w:numPr>
                <w:ilvl w:val="0"/>
                <w:numId w:val="2"/>
              </w:numPr>
            </w:pPr>
            <w:r>
              <w:t>Essay (Study Plan)</w:t>
            </w:r>
          </w:p>
          <w:p w:rsidR="00743AE8" w:rsidRDefault="00743AE8" w:rsidP="00ED2870">
            <w:pPr>
              <w:numPr>
                <w:ilvl w:val="0"/>
                <w:numId w:val="2"/>
              </w:numPr>
            </w:pPr>
            <w:r>
              <w:t>Letter of Recommendation by the Director of International Affairs</w:t>
            </w:r>
          </w:p>
          <w:p w:rsidR="00743AE8" w:rsidRDefault="00743AE8" w:rsidP="00ED2870">
            <w:pPr>
              <w:numPr>
                <w:ilvl w:val="0"/>
                <w:numId w:val="2"/>
              </w:numPr>
            </w:pPr>
            <w:r>
              <w:t>Academic Transcript (issued by the applicant's home university) </w:t>
            </w:r>
          </w:p>
          <w:p w:rsidR="00743AE8" w:rsidRDefault="00743AE8" w:rsidP="00ED2870">
            <w:pPr>
              <w:numPr>
                <w:ilvl w:val="0"/>
                <w:numId w:val="2"/>
              </w:numPr>
            </w:pPr>
            <w:r>
              <w:t xml:space="preserve">Certificate of Enrollment (issued by the applicant's home university)  </w:t>
            </w:r>
          </w:p>
          <w:p w:rsidR="00743AE8" w:rsidRDefault="00743AE8" w:rsidP="00ED2870">
            <w:pPr>
              <w:numPr>
                <w:ilvl w:val="0"/>
                <w:numId w:val="2"/>
              </w:numPr>
            </w:pPr>
            <w:r>
              <w:t>Three (3) Identical photographs (3cm X 4cm)</w:t>
            </w:r>
          </w:p>
          <w:p w:rsidR="00743AE8" w:rsidRDefault="00743AE8" w:rsidP="00ED2870">
            <w:pPr>
              <w:numPr>
                <w:ilvl w:val="0"/>
                <w:numId w:val="2"/>
              </w:numPr>
            </w:pPr>
            <w:r>
              <w:t>Photo Copy of Applicant’s Passport</w:t>
            </w:r>
          </w:p>
        </w:tc>
      </w:tr>
      <w:tr w:rsidR="00743AE8">
        <w:trPr>
          <w:jc w:val="center"/>
        </w:trPr>
        <w:tc>
          <w:tcPr>
            <w:tcW w:w="1704" w:type="dxa"/>
          </w:tcPr>
          <w:p w:rsidR="00743AE8" w:rsidRDefault="00743AE8" w:rsidP="003B60B7">
            <w:r>
              <w:rPr>
                <w:rFonts w:cs="宋体" w:hint="eastAsia"/>
              </w:rPr>
              <w:t>对方学校申请期限</w:t>
            </w:r>
          </w:p>
        </w:tc>
        <w:tc>
          <w:tcPr>
            <w:tcW w:w="6818" w:type="dxa"/>
          </w:tcPr>
          <w:p w:rsidR="00743AE8" w:rsidRDefault="00743AE8" w:rsidP="003B60B7">
            <w:pPr>
              <w:tabs>
                <w:tab w:val="left" w:pos="2760"/>
              </w:tabs>
            </w:pPr>
            <w:r>
              <w:t>2011</w:t>
            </w:r>
            <w:r>
              <w:rPr>
                <w:rFonts w:cs="宋体" w:hint="eastAsia"/>
              </w:rPr>
              <w:t>年</w:t>
            </w:r>
            <w:r>
              <w:t>11</w:t>
            </w:r>
            <w:r>
              <w:rPr>
                <w:rFonts w:cs="宋体" w:hint="eastAsia"/>
              </w:rPr>
              <w:t>月</w:t>
            </w:r>
            <w:r>
              <w:t>15</w:t>
            </w:r>
            <w:r>
              <w:rPr>
                <w:rFonts w:cs="宋体" w:hint="eastAsia"/>
              </w:rPr>
              <w:t>日前</w:t>
            </w:r>
          </w:p>
        </w:tc>
      </w:tr>
      <w:tr w:rsidR="00743AE8">
        <w:trPr>
          <w:jc w:val="center"/>
        </w:trPr>
        <w:tc>
          <w:tcPr>
            <w:tcW w:w="1704" w:type="dxa"/>
          </w:tcPr>
          <w:p w:rsidR="00743AE8" w:rsidRDefault="00743AE8" w:rsidP="003B60B7">
            <w:r>
              <w:rPr>
                <w:rFonts w:cs="宋体" w:hint="eastAsia"/>
              </w:rPr>
              <w:t>申请选拔程序</w:t>
            </w:r>
            <w:r>
              <w:br/>
            </w:r>
            <w:r>
              <w:rPr>
                <w:rFonts w:cs="宋体" w:hint="eastAsia"/>
              </w:rPr>
              <w:t>（本学期）</w:t>
            </w:r>
          </w:p>
        </w:tc>
        <w:tc>
          <w:tcPr>
            <w:tcW w:w="6818" w:type="dxa"/>
          </w:tcPr>
          <w:p w:rsidR="00743AE8" w:rsidRDefault="00743AE8" w:rsidP="003B60B7">
            <w:pPr>
              <w:tabs>
                <w:tab w:val="left" w:pos="2760"/>
              </w:tabs>
            </w:pPr>
            <w:r>
              <w:rPr>
                <w:rFonts w:cs="宋体" w:hint="eastAsia"/>
              </w:rPr>
              <w:t>学院向国际处递交申请人材料</w:t>
            </w:r>
            <w:r>
              <w:br/>
            </w:r>
            <w:r>
              <w:rPr>
                <w:rFonts w:cs="宋体" w:hint="eastAsia"/>
              </w:rPr>
              <w:t>国际处、学生处、教务处、研究生院组织面试、选拔</w:t>
            </w:r>
          </w:p>
          <w:p w:rsidR="00743AE8" w:rsidRDefault="00743AE8" w:rsidP="003B60B7">
            <w:pPr>
              <w:tabs>
                <w:tab w:val="left" w:pos="2760"/>
              </w:tabs>
            </w:pPr>
            <w:r>
              <w:rPr>
                <w:rFonts w:cs="宋体" w:hint="eastAsia"/>
              </w:rPr>
              <w:t>国际处向岭南大学正式推荐候选人，公布最终录取名单</w:t>
            </w:r>
            <w:r>
              <w:br/>
            </w:r>
            <w:r>
              <w:rPr>
                <w:rFonts w:cs="宋体" w:hint="eastAsia"/>
              </w:rPr>
              <w:t>学生办理护照、签证、离校手续</w:t>
            </w:r>
            <w:r>
              <w:br/>
            </w:r>
            <w:r>
              <w:rPr>
                <w:rFonts w:cs="宋体" w:hint="eastAsia"/>
              </w:rPr>
              <w:t>派出</w:t>
            </w:r>
          </w:p>
        </w:tc>
      </w:tr>
      <w:tr w:rsidR="00743AE8">
        <w:trPr>
          <w:trHeight w:val="890"/>
          <w:jc w:val="center"/>
        </w:trPr>
        <w:tc>
          <w:tcPr>
            <w:tcW w:w="1704" w:type="dxa"/>
          </w:tcPr>
          <w:p w:rsidR="00743AE8" w:rsidRDefault="00743AE8" w:rsidP="003B60B7">
            <w:r>
              <w:rPr>
                <w:rFonts w:cs="宋体" w:hint="eastAsia"/>
              </w:rPr>
              <w:t>交换学生的学籍管理问题</w:t>
            </w:r>
            <w:r>
              <w:br/>
            </w:r>
          </w:p>
        </w:tc>
        <w:tc>
          <w:tcPr>
            <w:tcW w:w="6818" w:type="dxa"/>
          </w:tcPr>
          <w:p w:rsidR="00743AE8" w:rsidRDefault="00743AE8" w:rsidP="003B60B7">
            <w:r>
              <w:rPr>
                <w:rFonts w:cs="宋体" w:hint="eastAsia"/>
              </w:rPr>
              <w:t>学生赴国外大学学习期间保留厦大学籍。学校认可学生在该大学取得的课程学分。返校后，由院系主任根据学生在该大学取得的课程学分确定其顶替本校相应的课程学分。</w:t>
            </w:r>
            <w:r>
              <w:t xml:space="preserve"> </w:t>
            </w:r>
          </w:p>
        </w:tc>
      </w:tr>
      <w:tr w:rsidR="00743AE8">
        <w:trPr>
          <w:trHeight w:val="855"/>
          <w:jc w:val="center"/>
        </w:trPr>
        <w:tc>
          <w:tcPr>
            <w:tcW w:w="1704" w:type="dxa"/>
          </w:tcPr>
          <w:p w:rsidR="00743AE8" w:rsidRDefault="00743AE8" w:rsidP="003B60B7">
            <w:r>
              <w:rPr>
                <w:rFonts w:cs="宋体" w:hint="eastAsia"/>
              </w:rPr>
              <w:t>交流院校联系方式</w:t>
            </w:r>
          </w:p>
        </w:tc>
        <w:tc>
          <w:tcPr>
            <w:tcW w:w="6818" w:type="dxa"/>
          </w:tcPr>
          <w:p w:rsidR="00743AE8" w:rsidRPr="00D667F7" w:rsidRDefault="00743AE8" w:rsidP="002E6B8D">
            <w:r w:rsidRPr="002E6B8D">
              <w:t>Yukio Konishi</w:t>
            </w:r>
            <w:r w:rsidRPr="002E6B8D">
              <w:br/>
              <w:t>Associate Professor/ General Manager</w:t>
            </w:r>
            <w:r w:rsidRPr="002E6B8D">
              <w:br/>
              <w:t>Konan International Exchange Center</w:t>
            </w:r>
            <w:r w:rsidRPr="002E6B8D">
              <w:br/>
              <w:t>Konan University</w:t>
            </w:r>
            <w:r w:rsidRPr="002E6B8D">
              <w:br/>
              <w:t>8-9-1 Okamoto,</w:t>
            </w:r>
            <w:r w:rsidRPr="002E6B8D">
              <w:br/>
              <w:t>Higashinada-ku,</w:t>
            </w:r>
            <w:r w:rsidRPr="002E6B8D">
              <w:br/>
              <w:t>Kobe 658-8501</w:t>
            </w:r>
            <w:r w:rsidRPr="002E6B8D">
              <w:br/>
              <w:t>Japan</w:t>
            </w:r>
            <w:r w:rsidRPr="002E6B8D">
              <w:br/>
              <w:t>TEL:+81(0)78-452-1641(Direct)</w:t>
            </w:r>
            <w:r w:rsidRPr="002E6B8D">
              <w:br/>
              <w:t>FAX:+81(0)78-435-2557</w:t>
            </w:r>
            <w:r w:rsidRPr="002E6B8D">
              <w:br/>
              <w:t xml:space="preserve">E-mail: </w:t>
            </w:r>
            <w:hyperlink r:id="rId5" w:history="1">
              <w:r w:rsidRPr="002E6B8D">
                <w:t>ykonishi@center.konan-u.ac.jp</w:t>
              </w:r>
            </w:hyperlink>
            <w:r w:rsidRPr="002E6B8D">
              <w:br/>
            </w:r>
          </w:p>
        </w:tc>
      </w:tr>
      <w:tr w:rsidR="00743AE8">
        <w:trPr>
          <w:trHeight w:val="613"/>
          <w:jc w:val="center"/>
        </w:trPr>
        <w:tc>
          <w:tcPr>
            <w:tcW w:w="1704" w:type="dxa"/>
          </w:tcPr>
          <w:p w:rsidR="00743AE8" w:rsidRDefault="00743AE8" w:rsidP="003B60B7">
            <w:r>
              <w:rPr>
                <w:rFonts w:cs="宋体" w:hint="eastAsia"/>
              </w:rPr>
              <w:t>出国护照及签证办理所需材料</w:t>
            </w:r>
          </w:p>
        </w:tc>
        <w:tc>
          <w:tcPr>
            <w:tcW w:w="6818" w:type="dxa"/>
          </w:tcPr>
          <w:p w:rsidR="00743AE8" w:rsidRDefault="00743AE8" w:rsidP="00D667F7">
            <w:r>
              <w:rPr>
                <w:rFonts w:cs="宋体" w:hint="eastAsia"/>
              </w:rPr>
              <w:t>由学生自行办理，具体咨询上海日本领事馆</w:t>
            </w:r>
          </w:p>
          <w:p w:rsidR="00743AE8" w:rsidRPr="00E8334F" w:rsidRDefault="00743AE8" w:rsidP="003B60B7">
            <w:r>
              <w:t>021-5257-4766</w:t>
            </w:r>
          </w:p>
        </w:tc>
      </w:tr>
      <w:tr w:rsidR="00743AE8">
        <w:trPr>
          <w:trHeight w:val="1320"/>
          <w:jc w:val="center"/>
        </w:trPr>
        <w:tc>
          <w:tcPr>
            <w:tcW w:w="1704" w:type="dxa"/>
          </w:tcPr>
          <w:p w:rsidR="00743AE8" w:rsidRDefault="00743AE8" w:rsidP="003B60B7">
            <w:r>
              <w:rPr>
                <w:rFonts w:cs="宋体" w:hint="eastAsia"/>
              </w:rPr>
              <w:t>交流院校介绍</w:t>
            </w:r>
          </w:p>
        </w:tc>
        <w:tc>
          <w:tcPr>
            <w:tcW w:w="6818" w:type="dxa"/>
          </w:tcPr>
          <w:p w:rsidR="00743AE8" w:rsidRPr="00E8334F" w:rsidRDefault="00743AE8" w:rsidP="00934D7B">
            <w:pPr>
              <w:widowControl/>
              <w:spacing w:before="100" w:beforeAutospacing="1" w:after="150" w:line="405" w:lineRule="atLeast"/>
              <w:jc w:val="left"/>
            </w:pPr>
            <w:r w:rsidRPr="00E8334F">
              <w:rPr>
                <w:rFonts w:cs="宋体" w:hint="eastAsia"/>
              </w:rPr>
              <w:t>甲南大学，是于</w:t>
            </w:r>
            <w:r w:rsidRPr="00E8334F">
              <w:t>1919</w:t>
            </w:r>
            <w:r w:rsidRPr="00E8334F">
              <w:rPr>
                <w:rFonts w:cs="宋体" w:hint="eastAsia"/>
              </w:rPr>
              <w:t>年建立，</w:t>
            </w:r>
            <w:r w:rsidRPr="00E8334F">
              <w:t>1951</w:t>
            </w:r>
            <w:r w:rsidRPr="00E8334F">
              <w:rPr>
                <w:rFonts w:cs="宋体" w:hint="eastAsia"/>
              </w:rPr>
              <w:t>年开设大学教育的日本私立大学。</w:t>
            </w:r>
            <w:r w:rsidRPr="00E8334F">
              <w:t xml:space="preserve"> </w:t>
            </w:r>
            <w:r w:rsidRPr="00E8334F">
              <w:rPr>
                <w:rFonts w:cs="宋体" w:hint="eastAsia"/>
              </w:rPr>
              <w:t>学校设有经济学部（日本语日本文学科、英语英美文学科、社会学科、人类科学科、历史文化学科）、法学部（法学科）、经济学部（经济学科）、经营学部（经营学科）、理工学部（物理学科、生物学科、机能分子化学科、信息系统工学科）、只能信息学部、经营管理创造学部、新技术科学部。研究生大学院设有人文科学研究科、自然科学研究科（物理学专攻、生物学专攻、化学专攻、信息系统工学专攻）、社会科学研究科（经济学专攻、经营学专攻）</w:t>
            </w:r>
            <w:r w:rsidRPr="00E8334F">
              <w:t xml:space="preserve"> </w:t>
            </w:r>
          </w:p>
        </w:tc>
      </w:tr>
    </w:tbl>
    <w:p w:rsidR="00743AE8" w:rsidRDefault="00743AE8"/>
    <w:sectPr w:rsidR="00743AE8" w:rsidSect="0011395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2F"/>
    <w:multiLevelType w:val="multilevel"/>
    <w:tmpl w:val="0000002F"/>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2870"/>
    <w:rsid w:val="0002794D"/>
    <w:rsid w:val="000378DC"/>
    <w:rsid w:val="0011395F"/>
    <w:rsid w:val="002E6B8D"/>
    <w:rsid w:val="003B60B7"/>
    <w:rsid w:val="005019D4"/>
    <w:rsid w:val="00562B24"/>
    <w:rsid w:val="00594C3B"/>
    <w:rsid w:val="00635E3F"/>
    <w:rsid w:val="00743AE8"/>
    <w:rsid w:val="00883A72"/>
    <w:rsid w:val="00934D7B"/>
    <w:rsid w:val="00C13008"/>
    <w:rsid w:val="00D667F7"/>
    <w:rsid w:val="00E8334F"/>
    <w:rsid w:val="00ED2870"/>
    <w:rsid w:val="00F017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870"/>
    <w:pPr>
      <w:widowControl w:val="0"/>
      <w:jc w:val="both"/>
    </w:pPr>
    <w:rPr>
      <w:rFonts w:ascii="Times New Roman" w:hAnsi="Times New Roman"/>
      <w:szCs w:val="21"/>
    </w:rPr>
  </w:style>
  <w:style w:type="paragraph" w:styleId="Heading2">
    <w:name w:val="heading 2"/>
    <w:basedOn w:val="Normal"/>
    <w:next w:val="Normal"/>
    <w:link w:val="Heading2Char"/>
    <w:uiPriority w:val="99"/>
    <w:qFormat/>
    <w:rsid w:val="00ED2870"/>
    <w:pPr>
      <w:keepNext/>
      <w:keepLines/>
      <w:spacing w:before="260" w:after="260" w:line="416" w:lineRule="auto"/>
      <w:outlineLvl w:val="1"/>
    </w:pPr>
    <w:rPr>
      <w:rFonts w:ascii="Cambria" w:hAnsi="Cambria" w:cs="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ED2870"/>
    <w:rPr>
      <w:rFonts w:ascii="Cambria" w:eastAsia="宋体" w:hAnsi="Cambria" w:cs="Cambria"/>
      <w:b/>
      <w:bCs/>
      <w:sz w:val="32"/>
      <w:szCs w:val="32"/>
    </w:rPr>
  </w:style>
  <w:style w:type="character" w:customStyle="1" w:styleId="2Char">
    <w:name w:val="样式 标题 2 + 宋体 四号 居中 Char"/>
    <w:basedOn w:val="DefaultParagraphFont"/>
    <w:link w:val="2"/>
    <w:uiPriority w:val="99"/>
    <w:locked/>
    <w:rsid w:val="00ED2870"/>
    <w:rPr>
      <w:rFonts w:ascii="宋体" w:eastAsia="宋体" w:hAnsi="宋体" w:cs="宋体"/>
      <w:b/>
      <w:bCs/>
      <w:sz w:val="28"/>
      <w:szCs w:val="28"/>
    </w:rPr>
  </w:style>
  <w:style w:type="character" w:styleId="Hyperlink">
    <w:name w:val="Hyperlink"/>
    <w:basedOn w:val="DefaultParagraphFont"/>
    <w:uiPriority w:val="99"/>
    <w:rsid w:val="00ED2870"/>
    <w:rPr>
      <w:color w:val="000000"/>
      <w:sz w:val="18"/>
      <w:szCs w:val="18"/>
      <w:u w:val="none"/>
    </w:rPr>
  </w:style>
  <w:style w:type="paragraph" w:customStyle="1" w:styleId="2">
    <w:name w:val="样式 标题 2 + 宋体 四号 居中"/>
    <w:basedOn w:val="Heading2"/>
    <w:link w:val="2Char"/>
    <w:uiPriority w:val="99"/>
    <w:rsid w:val="00ED2870"/>
    <w:pPr>
      <w:spacing w:line="413" w:lineRule="auto"/>
      <w:jc w:val="center"/>
    </w:pPr>
    <w:rPr>
      <w:rFonts w:ascii="宋体" w:hAnsi="宋体" w:cs="宋体"/>
      <w:sz w:val="28"/>
      <w:szCs w:val="28"/>
    </w:rPr>
  </w:style>
</w:styles>
</file>

<file path=word/webSettings.xml><?xml version="1.0" encoding="utf-8"?>
<w:webSettings xmlns:r="http://schemas.openxmlformats.org/officeDocument/2006/relationships" xmlns:w="http://schemas.openxmlformats.org/wordprocessingml/2006/main">
  <w:divs>
    <w:div w:id="90400349">
      <w:marLeft w:val="0"/>
      <w:marRight w:val="0"/>
      <w:marTop w:val="0"/>
      <w:marBottom w:val="0"/>
      <w:divBdr>
        <w:top w:val="none" w:sz="0" w:space="0" w:color="auto"/>
        <w:left w:val="none" w:sz="0" w:space="0" w:color="auto"/>
        <w:bottom w:val="none" w:sz="0" w:space="0" w:color="auto"/>
        <w:right w:val="none" w:sz="0" w:space="0" w:color="auto"/>
      </w:divBdr>
      <w:divsChild>
        <w:div w:id="90400348">
          <w:marLeft w:val="0"/>
          <w:marRight w:val="0"/>
          <w:marTop w:val="0"/>
          <w:marBottom w:val="0"/>
          <w:divBdr>
            <w:top w:val="none" w:sz="0" w:space="0" w:color="auto"/>
            <w:left w:val="none" w:sz="0" w:space="0" w:color="auto"/>
            <w:bottom w:val="none" w:sz="0" w:space="0" w:color="auto"/>
            <w:right w:val="none" w:sz="0" w:space="0" w:color="auto"/>
          </w:divBdr>
          <w:divsChild>
            <w:div w:id="90400350">
              <w:marLeft w:val="0"/>
              <w:marRight w:val="0"/>
              <w:marTop w:val="0"/>
              <w:marBottom w:val="0"/>
              <w:divBdr>
                <w:top w:val="none" w:sz="0" w:space="0" w:color="auto"/>
                <w:left w:val="none" w:sz="0" w:space="0" w:color="auto"/>
                <w:bottom w:val="none" w:sz="0" w:space="0" w:color="auto"/>
                <w:right w:val="none" w:sz="0" w:space="0" w:color="auto"/>
              </w:divBdr>
              <w:divsChild>
                <w:div w:id="90400351">
                  <w:marLeft w:val="0"/>
                  <w:marRight w:val="0"/>
                  <w:marTop w:val="0"/>
                  <w:marBottom w:val="0"/>
                  <w:divBdr>
                    <w:top w:val="none" w:sz="0" w:space="0" w:color="auto"/>
                    <w:left w:val="none" w:sz="0" w:space="0" w:color="auto"/>
                    <w:bottom w:val="none" w:sz="0" w:space="0" w:color="auto"/>
                    <w:right w:val="none" w:sz="0" w:space="0" w:color="auto"/>
                  </w:divBdr>
                  <w:divsChild>
                    <w:div w:id="9040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ykonishi@center.konan-u.ac.j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2</Pages>
  <Words>244</Words>
  <Characters>1392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ICE</cp:lastModifiedBy>
  <cp:revision>6</cp:revision>
  <dcterms:created xsi:type="dcterms:W3CDTF">2011-09-20T02:05:00Z</dcterms:created>
  <dcterms:modified xsi:type="dcterms:W3CDTF">2011-09-22T03:08:00Z</dcterms:modified>
</cp:coreProperties>
</file>